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0" w:rsidRDefault="00EA1C87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3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2811" w:rsidRPr="00547BD8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>Attestazione di avvenuto sopralluogo ove dovr</w:t>
      </w:r>
      <w:r w:rsidR="00EA1C87">
        <w:rPr>
          <w:rFonts w:ascii="Arial" w:hAnsi="Arial" w:cs="Arial"/>
          <w:b/>
          <w:bCs/>
          <w:sz w:val="22"/>
          <w:szCs w:val="22"/>
        </w:rPr>
        <w:t>anno</w:t>
      </w:r>
      <w:r w:rsidRPr="00547BD8">
        <w:rPr>
          <w:rFonts w:ascii="Arial" w:hAnsi="Arial" w:cs="Arial"/>
          <w:b/>
          <w:bCs/>
          <w:sz w:val="22"/>
          <w:szCs w:val="22"/>
        </w:rPr>
        <w:t xml:space="preserve"> svolgersi </w:t>
      </w:r>
      <w:r w:rsidR="00EA1C87">
        <w:rPr>
          <w:rFonts w:ascii="Arial" w:hAnsi="Arial" w:cs="Arial"/>
          <w:b/>
          <w:bCs/>
          <w:sz w:val="22"/>
          <w:szCs w:val="22"/>
        </w:rPr>
        <w:t>i servizi oggetto della procedura negoziata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:rsidTr="008E4356">
        <w:trPr>
          <w:trHeight w:val="454"/>
        </w:trPr>
        <w:tc>
          <w:tcPr>
            <w:tcW w:w="9911" w:type="dxa"/>
            <w:gridSpan w:val="25"/>
          </w:tcPr>
          <w:p w:rsidR="00C72811" w:rsidRPr="00C84D68" w:rsidRDefault="00EA1C87" w:rsidP="00DF1F00">
            <w:pPr>
              <w:pStyle w:val="Testopredefini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procedura negoziata, identificata dal CIG </w:t>
            </w:r>
            <w:r w:rsidR="00DF1F00" w:rsidRPr="00DF1F00">
              <w:rPr>
                <w:rFonts w:ascii="Arial" w:hAnsi="Arial" w:cs="Arial"/>
                <w:b/>
                <w:sz w:val="22"/>
                <w:szCs w:val="22"/>
              </w:rPr>
              <w:t>ZAE1E9B779</w:t>
            </w:r>
            <w:bookmarkStart w:id="0" w:name="_GoBack"/>
            <w:bookmarkEnd w:id="0"/>
            <w:r w:rsidRPr="00DF1F00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 espletare ai sensi dell’art.36, comma 2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. a) del D.lgs. n.50/2016 per l’affidamento del “Servizio di assistenza e manutenzione full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risk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di travi testa letto e Servizio di chiamata infermieri presenti nei PP.OO. dell’Asl di Pescara”.</w:t>
            </w: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57"/>
        </w:trPr>
        <w:tc>
          <w:tcPr>
            <w:tcW w:w="991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jc w:val="both"/>
        <w:rPr>
          <w:rFonts w:ascii="Arial" w:hAnsi="Arial" w:cs="Arial"/>
        </w:rPr>
      </w:pPr>
    </w:p>
    <w:p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 xml:space="preserve">di essersi recato sul luogo di esecuzione dei </w:t>
      </w:r>
      <w:r w:rsidR="00EA1C87">
        <w:rPr>
          <w:rFonts w:ascii="Arial" w:hAnsi="Arial" w:cs="Arial"/>
          <w:sz w:val="20"/>
        </w:rPr>
        <w:t>servizi</w:t>
      </w:r>
      <w:r w:rsidRPr="00DB66AF">
        <w:rPr>
          <w:rFonts w:ascii="Arial" w:hAnsi="Arial" w:cs="Arial"/>
          <w:sz w:val="20"/>
        </w:rPr>
        <w:t>.</w:t>
      </w:r>
    </w:p>
    <w:p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4F44F4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Pescara</w:t>
            </w:r>
            <w:r w:rsidR="00C72811" w:rsidRPr="00C84D68">
              <w:rPr>
                <w:rFonts w:ascii="Arial" w:hAnsi="Arial" w:cs="Arial"/>
              </w:rPr>
              <w:t>, lì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c>
          <w:tcPr>
            <w:tcW w:w="10467" w:type="dxa"/>
            <w:gridSpan w:val="16"/>
            <w:shd w:val="clear" w:color="auto" w:fill="C0C0C0"/>
          </w:tcPr>
          <w:p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:rsidTr="008E4356">
        <w:trPr>
          <w:trHeight w:val="340"/>
        </w:trPr>
        <w:tc>
          <w:tcPr>
            <w:tcW w:w="5101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Funzionario incaricato</w:t>
            </w:r>
          </w:p>
        </w:tc>
      </w:tr>
    </w:tbl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3258E8"/>
    <w:rsid w:val="00360052"/>
    <w:rsid w:val="004F44F4"/>
    <w:rsid w:val="00925F60"/>
    <w:rsid w:val="009E1E28"/>
    <w:rsid w:val="00C72811"/>
    <w:rsid w:val="00D44096"/>
    <w:rsid w:val="00DF1F00"/>
    <w:rsid w:val="00EA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36005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36005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12</cp:revision>
  <cp:lastPrinted>2016-09-15T07:34:00Z</cp:lastPrinted>
  <dcterms:created xsi:type="dcterms:W3CDTF">2016-07-06T08:09:00Z</dcterms:created>
  <dcterms:modified xsi:type="dcterms:W3CDTF">2017-05-15T10:27:00Z</dcterms:modified>
</cp:coreProperties>
</file>